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A2540"/>
        </w:rPr>
        <w:t>Non-Disclosure Agreement (NDA) Pack</w:t>
      </w:r>
    </w:p>
    <w:p>
      <w:r>
        <w:rPr>
          <w:i/>
        </w:rPr>
        <w:t>Two complete templates: mutual (both sides share) and one-way (only one side shares). Delete the template you do not need, fill in the brackets, and have both parties sign. This is a general template, not legal advice for a specific dispute.</w:t>
      </w:r>
    </w:p>
    <w:p>
      <w:pPr>
        <w:pStyle w:val="Heading1"/>
      </w:pPr>
      <w:r>
        <w:rPr>
          <w:color w:val="0A2540"/>
        </w:rPr>
        <w:t>Template A — Mutual NDA</w:t>
      </w:r>
    </w:p>
    <w:p>
      <w:r>
        <w:rPr>
          <w:b w:val="0"/>
          <w:i w:val="0"/>
        </w:rPr>
        <w:t>Both parties may share confidential information with each other.</w:t>
      </w:r>
    </w:p>
    <w:p>
      <w:pPr>
        <w:pStyle w:val="Heading2"/>
      </w:pPr>
      <w:r>
        <w:rPr>
          <w:color w:val="0A2540"/>
        </w:rPr>
        <w:t>1. Confidential Information</w:t>
      </w:r>
    </w:p>
    <w:p>
      <w:r>
        <w:rPr>
          <w:b w:val="0"/>
          <w:i w:val="0"/>
        </w:rPr>
        <w:t>All non-public business, technical, financial, pricing, customer and product information shared in writing, verbally, or by observation, marked or reasonably understood as confidential.</w:t>
      </w:r>
    </w:p>
    <w:p>
      <w:pPr>
        <w:pStyle w:val="Heading2"/>
      </w:pPr>
      <w:r>
        <w:rPr>
          <w:color w:val="0A2540"/>
        </w:rPr>
        <w:t>2. Obligations</w:t>
      </w:r>
    </w:p>
    <w:p>
      <w:r>
        <w:rPr>
          <w:b w:val="0"/>
          <w:i w:val="0"/>
        </w:rPr>
        <w:t>The Receiving Party shall (a) keep it strictly confidential, (b) use it only for evaluating or performing the agreed work, (c) not disclose it to any third party without written consent, and (d) protect it with at least reasonable care.</w:t>
      </w:r>
    </w:p>
    <w:p>
      <w:pPr>
        <w:pStyle w:val="Heading2"/>
      </w:pPr>
      <w:r>
        <w:rPr>
          <w:color w:val="0A2540"/>
        </w:rPr>
        <w:t>3. Exclusions</w:t>
      </w:r>
    </w:p>
    <w:p>
      <w:r>
        <w:rPr>
          <w:b w:val="0"/>
          <w:i w:val="0"/>
        </w:rPr>
        <w:t>Information that is or becomes public without breach, was already known, is independently developed, or is received lawfully from a third party without a duty of confidentiality.</w:t>
      </w:r>
    </w:p>
    <w:p>
      <w:pPr>
        <w:pStyle w:val="Heading2"/>
      </w:pPr>
      <w:r>
        <w:rPr>
          <w:color w:val="0A2540"/>
        </w:rPr>
        <w:t>4. Duration</w:t>
      </w:r>
    </w:p>
    <w:p>
      <w:r>
        <w:rPr>
          <w:b w:val="0"/>
          <w:i w:val="0"/>
        </w:rPr>
        <w:t>Confidentiality lasts for [2] years from the date of disclosure. Return or destroy all confidential material within [7] days of a written request.</w:t>
      </w:r>
    </w:p>
    <w:p>
      <w:pPr>
        <w:pStyle w:val="Heading2"/>
      </w:pPr>
      <w:r>
        <w:rPr>
          <w:color w:val="0A2540"/>
        </w:rPr>
        <w:t>5. No licence / no obligation</w:t>
      </w:r>
    </w:p>
    <w:p>
      <w:r>
        <w:rPr>
          <w:b w:val="0"/>
          <w:i w:val="0"/>
        </w:rPr>
        <w:t>Nothing in this agreement grants any licence or obliges either party to proceed with any transaction.</w:t>
      </w:r>
    </w:p>
    <w:p>
      <w:pPr>
        <w:pStyle w:val="Heading2"/>
      </w:pPr>
      <w:r>
        <w:rPr>
          <w:color w:val="0A2540"/>
        </w:rPr>
        <w:t>6. Remedies</w:t>
      </w:r>
    </w:p>
    <w:p>
      <w:r>
        <w:rPr>
          <w:b w:val="0"/>
          <w:i w:val="0"/>
        </w:rPr>
        <w:t>Breach may cause irreparable harm; the Disclosing Party may seek injunctive relief in addition to any other remedy available.</w:t>
      </w:r>
    </w:p>
    <w:p>
      <w:pPr>
        <w:pStyle w:val="Heading2"/>
      </w:pPr>
      <w:r>
        <w:rPr>
          <w:color w:val="0A2540"/>
        </w:rPr>
        <w:t>7. Governing law</w:t>
      </w:r>
    </w:p>
    <w:p>
      <w:r>
        <w:rPr>
          <w:b w:val="0"/>
          <w:i w:val="0"/>
        </w:rPr>
        <w:t>This agreement is governed by the laws of [Country / State: __________].</w:t>
      </w:r>
    </w:p>
    <w:tbl>
      <w:tblPr>
        <w:tblStyle w:val="TableGrid"/>
        <w:tblW w:type="auto" w:w="0"/>
        <w:jc w:val="center"/>
        <w:tblLook w:firstColumn="1" w:firstRow="1" w:lastColumn="0" w:lastRow="0" w:noHBand="0" w:noVBand="1" w:val="04A0"/>
      </w:tblPr>
      <w:tblGrid>
        <w:gridCol w:w="4968"/>
        <w:gridCol w:w="4968"/>
      </w:tblGrid>
      <w:tr>
        <w:tc>
          <w:tcPr>
            <w:tcW w:type="dxa" w:w="4968"/>
            <w:shd w:val="clear" w:fill="D9E2EC"/>
          </w:tcPr>
          <w:p>
            <w:r>
              <w:rPr>
                <w:b/>
              </w:rPr>
              <w:t>Party 1 name</w:t>
            </w:r>
          </w:p>
        </w:tc>
        <w:tc>
          <w:tcPr>
            <w:tcW w:type="dxa" w:w="4968"/>
          </w:tcPr>
          <w:p>
            <w:r>
              <w:t>[Name]</w:t>
            </w:r>
          </w:p>
        </w:tc>
      </w:tr>
      <w:tr>
        <w:tc>
          <w:tcPr>
            <w:tcW w:type="dxa" w:w="4968"/>
            <w:shd w:val="clear" w:fill="D9E2EC"/>
          </w:tcPr>
          <w:p>
            <w:r>
              <w:rPr>
                <w:b/>
              </w:rPr>
              <w:t>Party 1 signature / date</w:t>
            </w:r>
          </w:p>
        </w:tc>
        <w:tc>
          <w:tcPr>
            <w:tcW w:type="dxa" w:w="4968"/>
          </w:tcPr>
          <w:p>
            <w:r>
              <w:t>________________________  Date: __________</w:t>
            </w:r>
          </w:p>
        </w:tc>
      </w:tr>
      <w:tr>
        <w:tc>
          <w:tcPr>
            <w:tcW w:type="dxa" w:w="4968"/>
            <w:shd w:val="clear" w:fill="D9E2EC"/>
          </w:tcPr>
          <w:p>
            <w:r>
              <w:rPr>
                <w:b/>
              </w:rPr>
              <w:t>Party 2 name</w:t>
            </w:r>
          </w:p>
        </w:tc>
        <w:tc>
          <w:tcPr>
            <w:tcW w:type="dxa" w:w="4968"/>
          </w:tcPr>
          <w:p>
            <w:r>
              <w:t>[Name]</w:t>
            </w:r>
          </w:p>
        </w:tc>
      </w:tr>
      <w:tr>
        <w:tc>
          <w:tcPr>
            <w:tcW w:type="dxa" w:w="4968"/>
            <w:shd w:val="clear" w:fill="D9E2EC"/>
          </w:tcPr>
          <w:p>
            <w:r>
              <w:rPr>
                <w:b/>
              </w:rPr>
              <w:t>Party 2 signature / date</w:t>
            </w:r>
          </w:p>
        </w:tc>
        <w:tc>
          <w:tcPr>
            <w:tcW w:type="dxa" w:w="4968"/>
          </w:tcPr>
          <w:p>
            <w:r>
              <w:t>________________________  Date: __________</w:t>
            </w:r>
          </w:p>
        </w:tc>
      </w:tr>
    </w:tbl>
    <w:p>
      <w:pPr>
        <w:pStyle w:val="Heading1"/>
      </w:pPr>
      <w:r>
        <w:rPr>
          <w:color w:val="0A2540"/>
        </w:rPr>
        <w:t>Template B — One-Way NDA</w:t>
      </w:r>
    </w:p>
    <w:p>
      <w:r>
        <w:rPr>
          <w:b w:val="0"/>
          <w:i w:val="0"/>
        </w:rPr>
        <w:t>Only the Disclosing Party shares confidential information; the Receiving Party must protect it.</w:t>
      </w:r>
    </w:p>
    <w:p>
      <w:pPr>
        <w:pStyle w:val="Heading2"/>
      </w:pPr>
      <w:r>
        <w:rPr>
          <w:color w:val="0A2540"/>
        </w:rPr>
        <w:t>1. Confidential Information</w:t>
      </w:r>
    </w:p>
    <w:p>
      <w:r>
        <w:rPr>
          <w:b w:val="0"/>
          <w:i w:val="0"/>
        </w:rPr>
        <w:t>All non-public business, technical, financial, pricing, customer and product information shared in writing, verbally, or by observation, marked or reasonably understood as confidential.</w:t>
      </w:r>
    </w:p>
    <w:p>
      <w:pPr>
        <w:pStyle w:val="Heading2"/>
      </w:pPr>
      <w:r>
        <w:rPr>
          <w:color w:val="0A2540"/>
        </w:rPr>
        <w:t>2. Obligations</w:t>
      </w:r>
    </w:p>
    <w:p>
      <w:r>
        <w:rPr>
          <w:b w:val="0"/>
          <w:i w:val="0"/>
        </w:rPr>
        <w:t>The Receiving Party shall (a) keep it strictly confidential, (b) use it only for evaluating or performing the agreed work, (c) not disclose it to any third party without written consent, and (d) protect it with at least reasonable care.</w:t>
      </w:r>
    </w:p>
    <w:p>
      <w:pPr>
        <w:pStyle w:val="Heading2"/>
      </w:pPr>
      <w:r>
        <w:rPr>
          <w:color w:val="0A2540"/>
        </w:rPr>
        <w:t>3. Exclusions</w:t>
      </w:r>
    </w:p>
    <w:p>
      <w:r>
        <w:rPr>
          <w:b w:val="0"/>
          <w:i w:val="0"/>
        </w:rPr>
        <w:t>Information that is or becomes public without breach, was already known, is independently developed, or is received lawfully from a third party without a duty of confidentiality.</w:t>
      </w:r>
    </w:p>
    <w:p>
      <w:pPr>
        <w:pStyle w:val="Heading2"/>
      </w:pPr>
      <w:r>
        <w:rPr>
          <w:color w:val="0A2540"/>
        </w:rPr>
        <w:t>4. Duration</w:t>
      </w:r>
    </w:p>
    <w:p>
      <w:r>
        <w:rPr>
          <w:b w:val="0"/>
          <w:i w:val="0"/>
        </w:rPr>
        <w:t>Confidentiality lasts for [2] years from the date of disclosure. Return or destroy all confidential material within [7] days of a written request.</w:t>
      </w:r>
    </w:p>
    <w:p>
      <w:pPr>
        <w:pStyle w:val="Heading2"/>
      </w:pPr>
      <w:r>
        <w:rPr>
          <w:color w:val="0A2540"/>
        </w:rPr>
        <w:t>5. No licence / no obligation</w:t>
      </w:r>
    </w:p>
    <w:p>
      <w:r>
        <w:rPr>
          <w:b w:val="0"/>
          <w:i w:val="0"/>
        </w:rPr>
        <w:t>Nothing in this agreement grants any licence or obliges either party to proceed with any transaction.</w:t>
      </w:r>
    </w:p>
    <w:p>
      <w:pPr>
        <w:pStyle w:val="Heading2"/>
      </w:pPr>
      <w:r>
        <w:rPr>
          <w:color w:val="0A2540"/>
        </w:rPr>
        <w:t>6. Remedies</w:t>
      </w:r>
    </w:p>
    <w:p>
      <w:r>
        <w:rPr>
          <w:b w:val="0"/>
          <w:i w:val="0"/>
        </w:rPr>
        <w:t>Breach may cause irreparable harm; the Disclosing Party may seek injunctive relief in addition to any other remedy available.</w:t>
      </w:r>
    </w:p>
    <w:p>
      <w:pPr>
        <w:pStyle w:val="Heading2"/>
      </w:pPr>
      <w:r>
        <w:rPr>
          <w:color w:val="0A2540"/>
        </w:rPr>
        <w:t>7. Governing law</w:t>
      </w:r>
    </w:p>
    <w:p>
      <w:r>
        <w:rPr>
          <w:b w:val="0"/>
          <w:i w:val="0"/>
        </w:rPr>
        <w:t>This agreement is governed by the laws of [Country / State: __________].</w:t>
      </w:r>
    </w:p>
    <w:tbl>
      <w:tblPr>
        <w:tblStyle w:val="TableGrid"/>
        <w:tblW w:type="auto" w:w="0"/>
        <w:jc w:val="center"/>
        <w:tblLook w:firstColumn="1" w:firstRow="1" w:lastColumn="0" w:lastRow="0" w:noHBand="0" w:noVBand="1" w:val="04A0"/>
      </w:tblPr>
      <w:tblGrid>
        <w:gridCol w:w="4968"/>
        <w:gridCol w:w="4968"/>
      </w:tblGrid>
      <w:tr>
        <w:tc>
          <w:tcPr>
            <w:tcW w:type="dxa" w:w="4968"/>
            <w:shd w:val="clear" w:fill="D9E2EC"/>
          </w:tcPr>
          <w:p>
            <w:r>
              <w:rPr>
                <w:b/>
              </w:rPr>
              <w:t>Party 1 name</w:t>
            </w:r>
          </w:p>
        </w:tc>
        <w:tc>
          <w:tcPr>
            <w:tcW w:type="dxa" w:w="4968"/>
          </w:tcPr>
          <w:p>
            <w:r>
              <w:t>[Name]</w:t>
            </w:r>
          </w:p>
        </w:tc>
      </w:tr>
      <w:tr>
        <w:tc>
          <w:tcPr>
            <w:tcW w:type="dxa" w:w="4968"/>
            <w:shd w:val="clear" w:fill="D9E2EC"/>
          </w:tcPr>
          <w:p>
            <w:r>
              <w:rPr>
                <w:b/>
              </w:rPr>
              <w:t>Party 1 signature / date</w:t>
            </w:r>
          </w:p>
        </w:tc>
        <w:tc>
          <w:tcPr>
            <w:tcW w:type="dxa" w:w="4968"/>
          </w:tcPr>
          <w:p>
            <w:r>
              <w:t>________________________  Date: __________</w:t>
            </w:r>
          </w:p>
        </w:tc>
      </w:tr>
      <w:tr>
        <w:tc>
          <w:tcPr>
            <w:tcW w:type="dxa" w:w="4968"/>
            <w:shd w:val="clear" w:fill="D9E2EC"/>
          </w:tcPr>
          <w:p>
            <w:r>
              <w:rPr>
                <w:b/>
              </w:rPr>
              <w:t>Party 2 name</w:t>
            </w:r>
          </w:p>
        </w:tc>
        <w:tc>
          <w:tcPr>
            <w:tcW w:type="dxa" w:w="4968"/>
          </w:tcPr>
          <w:p>
            <w:r>
              <w:t>[Name]</w:t>
            </w:r>
          </w:p>
        </w:tc>
      </w:tr>
      <w:tr>
        <w:tc>
          <w:tcPr>
            <w:tcW w:type="dxa" w:w="4968"/>
            <w:shd w:val="clear" w:fill="D9E2EC"/>
          </w:tcPr>
          <w:p>
            <w:r>
              <w:rPr>
                <w:b/>
              </w:rPr>
              <w:t>Party 2 signature / date</w:t>
            </w:r>
          </w:p>
        </w:tc>
        <w:tc>
          <w:tcPr>
            <w:tcW w:type="dxa" w:w="4968"/>
          </w:tcPr>
          <w:p>
            <w:r>
              <w:t>________________________  Date: __________</w:t>
            </w:r>
          </w:p>
        </w:tc>
      </w:tr>
    </w:tbl>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