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Service Menu &amp; Rate Card</w:t>
      </w:r>
    </w:p>
    <w:p>
      <w:r>
        <w:rPr>
          <w:i/>
        </w:rPr>
        <w:t>One page per service set. Replace the bracket prices with your own starting prices — clients should see what you offer and what it starts from, before they ask.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 1</w:t>
            </w:r>
          </w:p>
        </w:tc>
        <w:tc>
          <w:tcPr>
            <w:tcW w:type="dxa" w:w="4968"/>
          </w:tcPr>
          <w:p>
            <w:r>
              <w:t>[What is included]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Starting price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Typical turnaround</w:t>
            </w:r>
          </w:p>
        </w:tc>
        <w:tc>
          <w:tcPr>
            <w:tcW w:type="dxa" w:w="4968"/>
          </w:tcPr>
          <w:p>
            <w:r>
              <w:t>[e.g. 5 working days]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 2</w:t>
            </w:r>
          </w:p>
        </w:tc>
        <w:tc>
          <w:tcPr>
            <w:tcW w:type="dxa" w:w="4968"/>
          </w:tcPr>
          <w:p>
            <w:r>
              <w:t>[What is included]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Starting price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Typical turnaround</w:t>
            </w:r>
          </w:p>
        </w:tc>
        <w:tc>
          <w:tcPr>
            <w:tcW w:type="dxa" w:w="4968"/>
          </w:tcPr>
          <w:p>
            <w:r>
              <w:t>[e.g. 5 working days]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 3</w:t>
            </w:r>
          </w:p>
        </w:tc>
        <w:tc>
          <w:tcPr>
            <w:tcW w:type="dxa" w:w="4968"/>
          </w:tcPr>
          <w:p>
            <w:r>
              <w:t>[What is included]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Starting price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Typical turnaround</w:t>
            </w:r>
          </w:p>
        </w:tc>
        <w:tc>
          <w:tcPr>
            <w:tcW w:type="dxa" w:w="4968"/>
          </w:tcPr>
          <w:p>
            <w:r>
              <w:t>[e.g. 5 working days]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 4</w:t>
            </w:r>
          </w:p>
        </w:tc>
        <w:tc>
          <w:tcPr>
            <w:tcW w:type="dxa" w:w="4968"/>
          </w:tcPr>
          <w:p>
            <w:r>
              <w:t>[What is included]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Starting price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Typical turnaround</w:t>
            </w:r>
          </w:p>
        </w:tc>
        <w:tc>
          <w:tcPr>
            <w:tcW w:type="dxa" w:w="4968"/>
          </w:tcPr>
          <w:p>
            <w:r>
              <w:t>[e.g. 5 working days]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 5</w:t>
            </w:r>
          </w:p>
        </w:tc>
        <w:tc>
          <w:tcPr>
            <w:tcW w:type="dxa" w:w="4968"/>
          </w:tcPr>
          <w:p>
            <w:r>
              <w:t>[What is included]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Starting price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Typical turnaround</w:t>
            </w:r>
          </w:p>
        </w:tc>
        <w:tc>
          <w:tcPr>
            <w:tcW w:type="dxa" w:w="4968"/>
          </w:tcPr>
          <w:p>
            <w:r>
              <w:t>[e.g. 5 working days]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Service 6</w:t>
            </w:r>
          </w:p>
        </w:tc>
        <w:tc>
          <w:tcPr>
            <w:tcW w:type="dxa" w:w="4968"/>
          </w:tcPr>
          <w:p>
            <w:r>
              <w:t>[What is included]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Starting price</w:t>
            </w:r>
          </w:p>
        </w:tc>
        <w:tc>
          <w:tcPr>
            <w:tcW w:type="dxa" w:w="4968"/>
          </w:tcPr>
          <w:p>
            <w:r>
              <w:t>[Amount]</w:t>
            </w:r>
          </w:p>
        </w:tc>
      </w:tr>
      <w:tr>
        <w:tc>
          <w:tcPr>
            <w:tcW w:type="dxa" w:w="4968"/>
            <w:shd w:val="clear" w:fill="D9E2EC"/>
          </w:tcPr>
          <w:p>
            <w:r>
              <w:rPr>
                <w:b/>
              </w:rPr>
              <w:t>Typical turnaround</w:t>
            </w:r>
          </w:p>
        </w:tc>
        <w:tc>
          <w:tcPr>
            <w:tcW w:type="dxa" w:w="4968"/>
          </w:tcPr>
          <w:p>
            <w:r>
              <w:t>[e.g. 5 working days]</w:t>
            </w:r>
          </w:p>
        </w:tc>
      </w:tr>
    </w:tbl>
    <w:p>
      <w:r>
        <w:rPr>
          <w:b w:val="0"/>
          <w:i/>
        </w:rPr>
        <w:t>Notes: prices are starting prices; final quotes depend on scope. Add your contact details at the top before sharing.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